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17ECA" w14:textId="1473C0AB" w:rsidR="00F12C76" w:rsidRDefault="00F12C76" w:rsidP="006C0B77">
      <w:pPr>
        <w:spacing w:after="0"/>
        <w:ind w:firstLine="709"/>
        <w:jc w:val="both"/>
      </w:pPr>
    </w:p>
    <w:p w14:paraId="0720DEA8" w14:textId="076A18FF" w:rsidR="0056758A" w:rsidRDefault="0056758A" w:rsidP="0056758A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Академиялық күнтізбе  202</w:t>
      </w:r>
      <w:r w:rsidR="00F8621B">
        <w:rPr>
          <w:rFonts w:ascii="Times New Roman" w:hAnsi="Times New Roman" w:cs="Times New Roman"/>
          <w:sz w:val="40"/>
          <w:szCs w:val="40"/>
          <w:lang w:val="kk-KZ"/>
        </w:rPr>
        <w:t>3</w:t>
      </w:r>
      <w:r>
        <w:rPr>
          <w:rFonts w:ascii="Times New Roman" w:hAnsi="Times New Roman" w:cs="Times New Roman"/>
          <w:sz w:val="40"/>
          <w:szCs w:val="40"/>
          <w:lang w:val="kk-KZ"/>
        </w:rPr>
        <w:t>-202</w:t>
      </w:r>
      <w:r w:rsidR="00F8621B">
        <w:rPr>
          <w:rFonts w:ascii="Times New Roman" w:hAnsi="Times New Roman" w:cs="Times New Roman"/>
          <w:sz w:val="40"/>
          <w:szCs w:val="40"/>
          <w:lang w:val="kk-KZ"/>
        </w:rPr>
        <w:t>4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оқу жылының күзгі семестрі</w:t>
      </w:r>
    </w:p>
    <w:p w14:paraId="130A7A99" w14:textId="77777777" w:rsidR="0056758A" w:rsidRDefault="0056758A" w:rsidP="0056758A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f5"/>
        <w:tblW w:w="0" w:type="auto"/>
        <w:tblInd w:w="0" w:type="dxa"/>
        <w:tblLook w:val="04A0" w:firstRow="1" w:lastRow="0" w:firstColumn="1" w:lastColumn="0" w:noHBand="0" w:noVBand="1"/>
      </w:tblPr>
      <w:tblGrid>
        <w:gridCol w:w="598"/>
        <w:gridCol w:w="3826"/>
        <w:gridCol w:w="1918"/>
        <w:gridCol w:w="3002"/>
      </w:tblGrid>
      <w:tr w:rsidR="00DF3645" w14:paraId="3C0540A1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824F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D302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Оқу үрдісі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EA6A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Апталары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0B38F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Күндері</w:t>
            </w:r>
          </w:p>
        </w:tc>
      </w:tr>
      <w:tr w:rsidR="00DF3645" w14:paraId="37EED8B2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2580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45E24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Теориялық оқу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5F3A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E6E0" w14:textId="1916BDCE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13.09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-25.12.202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</w:tr>
      <w:tr w:rsidR="00DF3645" w14:paraId="41A1A387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FCC7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4F83" w14:textId="77777777" w:rsidR="00DF3645" w:rsidRDefault="00DF3645">
            <w:pPr>
              <w:spacing w:after="0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 xml:space="preserve">Меңгерілген кредиттерді есепке алу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19AD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C775" w14:textId="7AF1D281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13.09.202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-02.10.202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</w:tr>
      <w:tr w:rsidR="00DF3645" w14:paraId="555EA683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4B94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6F4A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Аралық бақылау 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53E8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C5F1" w14:textId="3B3F2296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11.10.202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-16.10.202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</w:tr>
      <w:tr w:rsidR="00DF3645" w14:paraId="21379158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C216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9F4F" w14:textId="77777777" w:rsidR="00DF3645" w:rsidRDefault="00DF3645">
            <w:pPr>
              <w:spacing w:after="0"/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 xml:space="preserve">Midterm   емтиханы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60F6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66E0" w14:textId="07DE5F09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15.11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-20.11.202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</w:tr>
      <w:tr w:rsidR="00DF3645" w14:paraId="340422D7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9B02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84DB" w14:textId="77777777" w:rsidR="00DF3645" w:rsidRDefault="00DF3645">
            <w:pPr>
              <w:spacing w:after="0"/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Аралық бақылау 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730A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2A49" w14:textId="351643FE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20.12.202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-25.12.202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</w:tr>
      <w:tr w:rsidR="00DF3645" w14:paraId="188D5E1D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504C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444E" w14:textId="77777777" w:rsidR="00DF3645" w:rsidRDefault="00DF3645">
            <w:pPr>
              <w:spacing w:after="0"/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Емтихан сессиясы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563A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CC81" w14:textId="54E983DB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27.12.202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-08.01.202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</w:p>
        </w:tc>
      </w:tr>
      <w:tr w:rsidR="00DF3645" w14:paraId="184676B7" w14:textId="77777777" w:rsidTr="00DF364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02B92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39E2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Демалыс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75A3" w14:textId="77777777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B339" w14:textId="0E8BBC76" w:rsidR="00DF3645" w:rsidRDefault="00DF3645">
            <w:pPr>
              <w:spacing w:after="0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10.01.202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-22.01.202</w:t>
            </w:r>
            <w:r w:rsidR="00F8621B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</w:p>
        </w:tc>
      </w:tr>
    </w:tbl>
    <w:p w14:paraId="6244F843" w14:textId="77777777" w:rsidR="00DF3645" w:rsidRDefault="00DF3645" w:rsidP="00DF3645">
      <w:pPr>
        <w:ind w:firstLine="708"/>
      </w:pPr>
    </w:p>
    <w:p w14:paraId="57A86666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Негізгі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  әдебиеттер: </w:t>
      </w:r>
    </w:p>
    <w:p w14:paraId="726D4A84" w14:textId="77777777" w:rsidR="004214EC" w:rsidRDefault="004214EC" w:rsidP="004214EC">
      <w:pPr>
        <w:pStyle w:val="ab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0"/>
          <w:szCs w:val="20"/>
          <w:lang w:val="kk-KZ"/>
        </w:rPr>
        <w:t>1.</w:t>
      </w: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 </w:t>
      </w:r>
      <w:bookmarkStart w:id="0" w:name="_Hlk137654883"/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  <w:bookmarkEnd w:id="0"/>
    </w:p>
    <w:p w14:paraId="65D0A6A2" w14:textId="77777777" w:rsidR="004214EC" w:rsidRDefault="004214EC" w:rsidP="004214EC">
      <w:pPr>
        <w:pStyle w:val="ab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0957849" w14:textId="77777777" w:rsidR="004214EC" w:rsidRDefault="004214EC" w:rsidP="004214EC">
      <w:pPr>
        <w:pStyle w:val="ab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51343D6B" w14:textId="77777777" w:rsidR="004214EC" w:rsidRDefault="004214EC" w:rsidP="004214EC">
      <w:pPr>
        <w:pStyle w:val="ab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5C2514DA" w14:textId="77777777" w:rsidR="004214EC" w:rsidRDefault="004214EC" w:rsidP="004214EC">
      <w:pPr>
        <w:pStyle w:val="ab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159DC704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6. Алексеев И.А., Адамоков Б.Б., Белявский Д.С. 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Муниципальное управление и местное самоуправление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-М.: ИНФРА-М, 2019-353 с.</w:t>
      </w:r>
    </w:p>
    <w:p w14:paraId="60E8936E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7. Бабун Р.В. Организация местного самоуправления-М.: КноРус, 2019-274 с.</w:t>
      </w:r>
    </w:p>
    <w:p w14:paraId="556CDEE4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Бабынина Л.С., Литвинюк А.А., Иванова-Швец Л.Н. Современные технологии управления персоналом-М.: Инфра-М, 2023-220 с.</w:t>
      </w:r>
    </w:p>
    <w:p w14:paraId="4CAFBB4D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>
        <w:rPr>
          <w:rFonts w:ascii="Times New Roman" w:hAnsi="Times New Roman" w:cs="Times New Roman"/>
          <w:sz w:val="20"/>
          <w:szCs w:val="20"/>
        </w:rPr>
        <w:t xml:space="preserve">Байнова, М. С. Система государственного и муниципального управления 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>Москва; Берлин: Директ-Медиа, 2020 -362 с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0CB15716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lastRenderedPageBreak/>
        <w:t xml:space="preserve">10. Бондарь Н.С.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Местное самоуправление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Москва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: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 Юрайт, 2023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386 с.</w:t>
      </w:r>
    </w:p>
    <w:p w14:paraId="0A669FDE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Бурлаков Л.Н. және басқалар. Мемлекеттік және жергілікті басқару- Алматы: CyberSmith, 2019.-324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б.</w:t>
      </w:r>
    </w:p>
    <w:p w14:paraId="1E0FB5F5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Долгих Ф.И.  Теория государства и права - М.: Синергия., 2023-464 с.</w:t>
      </w:r>
    </w:p>
    <w:p w14:paraId="5BC43538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13. </w:t>
      </w:r>
      <w:r>
        <w:rPr>
          <w:rFonts w:ascii="Times New Roman" w:hAnsi="Times New Roman" w:cs="Times New Roman"/>
          <w:sz w:val="20"/>
          <w:szCs w:val="20"/>
        </w:rPr>
        <w:t>Камолов, С. Г. Цифровое государственное управление: учебник для вузов - Москва: Юрайт, 2021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336 с. </w:t>
      </w:r>
    </w:p>
    <w:p w14:paraId="113A8E8C" w14:textId="77777777" w:rsidR="004214EC" w:rsidRDefault="004214EC" w:rsidP="004214EC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 xml:space="preserve">14. 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Маркварт Э., Петухов Р.В., Иванова К. А. Институциональные основы местного самоуправления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М.: Проспект, 2019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344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.</w:t>
      </w:r>
    </w:p>
    <w:p w14:paraId="0E7B453D" w14:textId="77777777" w:rsidR="004214EC" w:rsidRDefault="004214EC" w:rsidP="004214EC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15. Мясникович М.В., Попков А.А. </w:t>
      </w:r>
      <w:r>
        <w:rPr>
          <w:rFonts w:ascii="Times New Roman" w:hAnsi="Times New Roman" w:cs="Times New Roman"/>
          <w:color w:val="000000"/>
          <w:sz w:val="20"/>
          <w:szCs w:val="20"/>
        </w:rPr>
        <w:t>Теория и практика местного управления и самоуправления. Состояние, проблемы и предложения</w:t>
      </w:r>
      <w:r>
        <w:rPr>
          <w:rFonts w:ascii="Times New Roman" w:hAnsi="Times New Roman" w:cs="Times New Roman"/>
          <w:color w:val="000000"/>
          <w:sz w:val="20"/>
          <w:szCs w:val="20"/>
          <w:lang w:val="kk-KZ"/>
        </w:rPr>
        <w:t>-М.:ЛитРес, 2021-160 с.</w:t>
      </w:r>
    </w:p>
    <w:p w14:paraId="2A1BE75D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16. Попова Е.П., Минченко О.С., Ларионов А.В. и др. Государственное управление: теория, функции, механизмы-М.: НИУ ВШЭ, 2022-220 с.</w:t>
      </w:r>
    </w:p>
    <w:p w14:paraId="0B87A917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17. Посткеңістік 15 елдегі мемлекеттік басқарудың эволюциясы: трансформацияның түрлілігі//</w:t>
      </w:r>
      <w:bookmarkStart w:id="1" w:name="_Hlk138759230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https://link.springer.com/book/10.1007/978-981-16-2462-9?sap-outbound-id=035DBE58D8EF66DDDBF9CD7F923E30EDF10226A3</w:t>
      </w:r>
    </w:p>
    <w:p w14:paraId="6E6E83B6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 Соколова А.И. Актуальные проблемы  цифровизации местного самоуправления-Оренбург, 2020-59 с.</w:t>
      </w:r>
    </w:p>
    <w:bookmarkEnd w:id="1"/>
    <w:p w14:paraId="20BFCB57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19. </w:t>
      </w:r>
      <w:r>
        <w:rPr>
          <w:rFonts w:ascii="Times New Roman" w:hAnsi="Times New Roman" w:cs="Times New Roman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МГИМОУниверситет, 2020 - 169 с. </w:t>
      </w:r>
    </w:p>
    <w:p w14:paraId="78E88392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20. Сморгунов Л.В.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Государственная политика и управление в 2 ч. Часть 1. Концепции и проблемы 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Юрайт, 2023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395 с. </w:t>
      </w:r>
    </w:p>
    <w:p w14:paraId="0B0C765F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 xml:space="preserve">21. 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</w:rPr>
        <w:t>Станислав Липски: Основы государственного и муниципального управления</w:t>
      </w:r>
      <w:r>
        <w:rPr>
          <w:rFonts w:ascii="Times New Roman" w:hAnsi="Times New Roman" w:cs="Times New Roman"/>
          <w:color w:val="1A1A1A"/>
          <w:sz w:val="20"/>
          <w:szCs w:val="20"/>
          <w:shd w:val="clear" w:color="auto" w:fill="FFFFFF"/>
          <w:lang w:val="kk-KZ"/>
        </w:rPr>
        <w:t>-М.: КноРус, 2021-248 с.</w:t>
      </w:r>
    </w:p>
    <w:p w14:paraId="7825D793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22. Чихладзе А.А., Ларичева Е.Н. 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 xml:space="preserve"> Местное самоуправление в единой системе публичной власти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- М.: ЮНИТИ-ДАНА, 2020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-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343</w:t>
      </w: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 xml:space="preserve"> с</w:t>
      </w:r>
      <w:r>
        <w:rPr>
          <w:rFonts w:ascii="Times New Roman" w:eastAsia="Times New Roman" w:hAnsi="Times New Roman" w:cs="Times New Roman"/>
          <w:color w:val="434343"/>
          <w:sz w:val="20"/>
          <w:szCs w:val="20"/>
        </w:rPr>
        <w:t>.</w:t>
      </w:r>
    </w:p>
    <w:p w14:paraId="5ECC2407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23.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Юдина, Ю. В.  Государственное и муниципальное управление - Москва: Юрайт, 2023. - 453 с. </w:t>
      </w:r>
    </w:p>
    <w:p w14:paraId="588F03AC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018CC33E" w14:textId="77777777" w:rsidR="004214EC" w:rsidRDefault="004214EC" w:rsidP="004214EC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0"/>
          <w:szCs w:val="20"/>
          <w:lang w:val="kk-KZ"/>
        </w:rPr>
        <w:t>1.Мырзагелді Кемел  Мемлекеттік және жергідікті басқару-Астана, 2017-150 б.</w:t>
      </w:r>
    </w:p>
    <w:p w14:paraId="102AC844" w14:textId="77777777" w:rsidR="004214EC" w:rsidRDefault="004214EC" w:rsidP="004214EC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  Қазақстан Республикасының 2025 жылғы дейінгі Стратегиялық даму жоспары//ҚР Президентінің 2021 жылғы 26  ақпандағы №531 Жарлығы </w:t>
      </w:r>
    </w:p>
    <w:p w14:paraId="545188A8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6F483F6" w14:textId="77777777" w:rsidR="004214EC" w:rsidRDefault="004214EC" w:rsidP="004214EC">
      <w:pPr>
        <w:pStyle w:val="ab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7D775E50" w14:textId="77777777" w:rsidR="004214EC" w:rsidRDefault="004214EC" w:rsidP="004214EC">
      <w:pPr>
        <w:pStyle w:val="ab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Президенттік жастар кадр резерві туралы//ҚР Президентінің 2021 жылғы 18 мамырдағы №580 Жарлығы </w:t>
      </w:r>
    </w:p>
    <w:p w14:paraId="676A1D1E" w14:textId="77777777" w:rsidR="004214EC" w:rsidRDefault="004214EC" w:rsidP="004214EC">
      <w:pPr>
        <w:pStyle w:val="ab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6CEC040D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3564661A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7ADC531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219</w:t>
      </w:r>
    </w:p>
    <w:p w14:paraId="1072C929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1E9BF400" w14:textId="77777777" w:rsidR="004214EC" w:rsidRDefault="004214EC" w:rsidP="004214EC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 </w:t>
      </w:r>
    </w:p>
    <w:p w14:paraId="5FEC7020" w14:textId="77777777" w:rsidR="004214EC" w:rsidRDefault="004214EC" w:rsidP="004214EC">
      <w:pPr>
        <w:pStyle w:val="ab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hyperlink r:id="rId5" w:history="1">
        <w:r>
          <w:rPr>
            <w:rStyle w:val="af6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https://link.springer.com/book/10.1007/978-981-16-2462-9?sap-outbound-id=035DBE58D8EF66DDDBF9CD7F923E30EDF10226A3</w:t>
        </w:r>
      </w:hyperlink>
    </w:p>
    <w:p w14:paraId="0C966A73" w14:textId="77777777" w:rsidR="004214EC" w:rsidRDefault="004214EC" w:rsidP="004214EC">
      <w:pPr>
        <w:pStyle w:val="ab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US"/>
        </w:rPr>
        <w:t xml:space="preserve">URL: https://www.iprbookshop.ru/81662.html </w:t>
      </w:r>
    </w:p>
    <w:p w14:paraId="017E63B2" w14:textId="77777777" w:rsidR="004214EC" w:rsidRDefault="004214EC" w:rsidP="004214EC">
      <w:pPr>
        <w:pStyle w:val="ab"/>
        <w:numPr>
          <w:ilvl w:val="0"/>
          <w:numId w:val="2"/>
        </w:numPr>
        <w:spacing w:line="25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https://e.lanbook.com/book/328640</w:t>
      </w:r>
    </w:p>
    <w:p w14:paraId="68C353B1" w14:textId="77777777" w:rsidR="004214EC" w:rsidRDefault="004214EC" w:rsidP="004214EC">
      <w:pPr>
        <w:pStyle w:val="ab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</w:p>
    <w:p w14:paraId="140DEF77" w14:textId="77777777" w:rsidR="0056758A" w:rsidRPr="004214EC" w:rsidRDefault="0056758A" w:rsidP="0056758A">
      <w:pPr>
        <w:rPr>
          <w:rFonts w:ascii="Times New Roman" w:hAnsi="Times New Roman" w:cs="Times New Roman"/>
          <w:sz w:val="40"/>
          <w:szCs w:val="40"/>
          <w:lang w:val="kk-KZ"/>
        </w:rPr>
      </w:pPr>
    </w:p>
    <w:sectPr w:rsidR="0056758A" w:rsidRPr="004214E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872A0"/>
    <w:multiLevelType w:val="hybridMultilevel"/>
    <w:tmpl w:val="A50EA0C8"/>
    <w:lvl w:ilvl="0" w:tplc="C5526FF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5580B"/>
    <w:multiLevelType w:val="hybridMultilevel"/>
    <w:tmpl w:val="A50EA0C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83244768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315262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5310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EE"/>
    <w:rsid w:val="004214EC"/>
    <w:rsid w:val="00520E5D"/>
    <w:rsid w:val="0056758A"/>
    <w:rsid w:val="006C0B77"/>
    <w:rsid w:val="006F1C33"/>
    <w:rsid w:val="007A33D2"/>
    <w:rsid w:val="008242FF"/>
    <w:rsid w:val="00870751"/>
    <w:rsid w:val="00922C48"/>
    <w:rsid w:val="00B915B7"/>
    <w:rsid w:val="00DF3645"/>
    <w:rsid w:val="00E924EE"/>
    <w:rsid w:val="00EA59DF"/>
    <w:rsid w:val="00EE4070"/>
    <w:rsid w:val="00F12C76"/>
    <w:rsid w:val="00F8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0C97"/>
  <w15:chartTrackingRefBased/>
  <w15:docId w15:val="{7DFF1CFE-184C-43F9-B6CF-F7D66C8C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3D2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7A33D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semiHidden/>
    <w:unhideWhenUsed/>
    <w:rsid w:val="004214EC"/>
    <w:rPr>
      <w:color w:val="0000FF"/>
      <w:u w:val="single"/>
    </w:r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421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nk.springer.com/book/10.1007/978-981-16-2462-9?sap-outbound-id=035DBE58D8EF66DDDBF9CD7F923E30EDF10226A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645</Words>
  <Characters>3681</Characters>
  <Application>Microsoft Office Word</Application>
  <DocSecurity>0</DocSecurity>
  <Lines>30</Lines>
  <Paragraphs>8</Paragraphs>
  <ScaleCrop>false</ScaleCrop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2021-09-14T10:59:00Z</dcterms:created>
  <dcterms:modified xsi:type="dcterms:W3CDTF">2023-06-28T12:17:00Z</dcterms:modified>
</cp:coreProperties>
</file>